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1A36" w14:textId="37AB2C63" w:rsidR="00530816" w:rsidRPr="00E578D6" w:rsidRDefault="00E578D6" w:rsidP="00EA45FB">
      <w:pPr>
        <w:spacing w:line="356" w:lineRule="exact"/>
        <w:ind w:left="83" w:right="100"/>
        <w:jc w:val="center"/>
        <w:rPr>
          <w:rFonts w:ascii="微軟正黑體" w:eastAsia="微軟正黑體" w:hAnsi="微軟正黑體"/>
          <w:b/>
          <w:sz w:val="32"/>
          <w:szCs w:val="32"/>
          <w:lang w:val="zh-TW"/>
        </w:rPr>
      </w:pPr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基隆市</w:t>
      </w:r>
      <w:proofErr w:type="gramStart"/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11</w:t>
      </w:r>
      <w:r w:rsidR="00DA41E1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1</w:t>
      </w:r>
      <w:proofErr w:type="gramEnd"/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年度</w:t>
      </w:r>
      <w:r w:rsidR="00EA45FB"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  <w:lang w:eastAsia="zh-HK"/>
        </w:rPr>
        <w:t>「</w:t>
      </w:r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  <w:lang w:eastAsia="zh-HK"/>
        </w:rPr>
        <w:t>誰來基隆</w:t>
      </w:r>
      <w:r w:rsidR="00530816"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」</w:t>
      </w:r>
      <w:r w:rsidR="002A008D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繪本</w:t>
      </w:r>
      <w:r w:rsidR="009A2D45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創作</w:t>
      </w:r>
      <w:r w:rsidR="00687F6E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小作家</w:t>
      </w:r>
      <w:r w:rsidR="00530816" w:rsidRPr="00E578D6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</w:p>
    <w:p w14:paraId="62494256" w14:textId="77777777" w:rsidR="00B2025A" w:rsidRPr="00D80E69" w:rsidRDefault="00180C36" w:rsidP="00B2025A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  <w:r w:rsidRPr="00D80E69">
        <w:rPr>
          <w:rFonts w:ascii="微軟正黑體" w:eastAsia="微軟正黑體" w:hAnsi="微軟正黑體"/>
          <w:b/>
        </w:rPr>
        <w:t>一、緣起</w:t>
      </w:r>
    </w:p>
    <w:p w14:paraId="6531C78F" w14:textId="41C1AB84" w:rsidR="00265F99" w:rsidRDefault="00D04691" w:rsidP="00265F99">
      <w:pPr>
        <w:adjustRightInd w:val="0"/>
        <w:snapToGrid w:val="0"/>
        <w:spacing w:beforeLines="30" w:before="108" w:afterLines="30" w:after="108" w:line="440" w:lineRule="exact"/>
        <w:ind w:firstLineChars="200" w:firstLine="480"/>
        <w:rPr>
          <w:rFonts w:ascii="微軟正黑體" w:eastAsia="微軟正黑體" w:hAnsi="微軟正黑體" w:cs="Arial"/>
          <w:szCs w:val="28"/>
        </w:rPr>
      </w:pPr>
      <w:r w:rsidRPr="003956B7">
        <w:rPr>
          <w:rFonts w:ascii="微軟正黑體" w:eastAsia="微軟正黑體" w:hAnsi="微軟正黑體" w:cs="Arial" w:hint="eastAsia"/>
          <w:szCs w:val="24"/>
        </w:rPr>
        <w:t>本府文化局「大基隆歷史場景再現整合計畫」出版</w:t>
      </w:r>
      <w:r w:rsidRPr="00667AFB">
        <w:rPr>
          <w:rFonts w:ascii="微軟正黑體" w:eastAsia="微軟正黑體" w:hAnsi="微軟正黑體" w:cs="Arial" w:hint="eastAsia"/>
          <w:szCs w:val="28"/>
        </w:rPr>
        <w:t>，</w:t>
      </w:r>
      <w:r w:rsidRPr="003956B7">
        <w:rPr>
          <w:rFonts w:ascii="微軟正黑體" w:eastAsia="微軟正黑體" w:hAnsi="微軟正黑體" w:cs="Arial" w:hint="eastAsia"/>
          <w:szCs w:val="24"/>
        </w:rPr>
        <w:t>以基隆歷史為背景「誰來基隆」系列繪本5本</w:t>
      </w:r>
      <w:r w:rsidRPr="00667AFB">
        <w:rPr>
          <w:rFonts w:ascii="微軟正黑體" w:eastAsia="微軟正黑體" w:hAnsi="微軟正黑體" w:cs="Arial" w:hint="eastAsia"/>
          <w:szCs w:val="28"/>
        </w:rPr>
        <w:t>，</w:t>
      </w:r>
      <w:r w:rsidRPr="00B21FE9">
        <w:rPr>
          <w:rFonts w:ascii="微軟正黑體" w:eastAsia="微軟正黑體" w:hAnsi="微軟正黑體" w:cs="Arial" w:hint="eastAsia"/>
          <w:szCs w:val="28"/>
        </w:rPr>
        <w:t>為「和爸爸的小旅行」、「佩德羅的項鍊」、「從唐山吃到基隆」、「來基隆築港」、「歡呼撤離基隆」，分別</w:t>
      </w:r>
      <w:proofErr w:type="gramStart"/>
      <w:r w:rsidRPr="00B21FE9">
        <w:rPr>
          <w:rFonts w:ascii="微軟正黑體" w:eastAsia="微軟正黑體" w:hAnsi="微軟正黑體" w:cs="Arial" w:hint="eastAsia"/>
          <w:szCs w:val="28"/>
        </w:rPr>
        <w:t>敘寫巴</w:t>
      </w:r>
      <w:proofErr w:type="gramEnd"/>
      <w:r w:rsidRPr="00B21FE9">
        <w:rPr>
          <w:rFonts w:ascii="微軟正黑體" w:eastAsia="微軟正黑體" w:hAnsi="微軟正黑體" w:cs="Arial" w:hint="eastAsia"/>
          <w:szCs w:val="28"/>
        </w:rPr>
        <w:t>塞人、西班牙人、漢人、日本人、法國人來基隆的故事。</w:t>
      </w:r>
      <w:r>
        <w:rPr>
          <w:rFonts w:ascii="微軟正黑體" w:eastAsia="微軟正黑體" w:hAnsi="微軟正黑體" w:cs="Arial" w:hint="eastAsia"/>
          <w:szCs w:val="28"/>
        </w:rPr>
        <w:t>這些書籍的出版有助於</w:t>
      </w:r>
      <w:r w:rsidR="00A849B3">
        <w:rPr>
          <w:rFonts w:ascii="微軟正黑體" w:eastAsia="微軟正黑體" w:hAnsi="微軟正黑體" w:cs="Arial" w:hint="eastAsia"/>
          <w:szCs w:val="28"/>
        </w:rPr>
        <w:t>了解</w:t>
      </w:r>
      <w:r w:rsidR="00731E64">
        <w:rPr>
          <w:rFonts w:ascii="微軟正黑體" w:eastAsia="微軟正黑體" w:hAnsi="微軟正黑體" w:cs="Arial" w:hint="eastAsia"/>
          <w:szCs w:val="28"/>
        </w:rPr>
        <w:t>多元族群曾在基隆生活的概況</w:t>
      </w:r>
      <w:r>
        <w:rPr>
          <w:rFonts w:ascii="微軟正黑體" w:eastAsia="微軟正黑體" w:hAnsi="微軟正黑體" w:cs="Arial" w:hint="eastAsia"/>
          <w:szCs w:val="28"/>
        </w:rPr>
        <w:t>和遺留的足跡</w:t>
      </w:r>
      <w:r w:rsidRPr="00B21FE9">
        <w:rPr>
          <w:rFonts w:ascii="微軟正黑體" w:eastAsia="微軟正黑體" w:hAnsi="微軟正黑體" w:cs="Arial" w:hint="eastAsia"/>
          <w:szCs w:val="28"/>
        </w:rPr>
        <w:t>，</w:t>
      </w:r>
      <w:r>
        <w:rPr>
          <w:rFonts w:ascii="微軟正黑體" w:eastAsia="微軟正黑體" w:hAnsi="微軟正黑體" w:cs="Arial" w:hint="eastAsia"/>
          <w:szCs w:val="28"/>
        </w:rPr>
        <w:t>在教育上責無旁貸讓本市老師和學生進一步</w:t>
      </w:r>
      <w:r w:rsidR="00B37BB9">
        <w:rPr>
          <w:rFonts w:ascii="微軟正黑體" w:eastAsia="微軟正黑體" w:hAnsi="微軟正黑體" w:cs="Arial" w:hint="eastAsia"/>
          <w:szCs w:val="28"/>
        </w:rPr>
        <w:t>了解</w:t>
      </w:r>
      <w:r w:rsidR="00B37BB9">
        <w:rPr>
          <w:rFonts w:ascii="AdobeMingStd-Light" w:eastAsia="AdobeMingStd-Light" w:cs="AdobeMingStd-Light" w:hint="eastAsia"/>
          <w:kern w:val="0"/>
          <w:szCs w:val="24"/>
        </w:rPr>
        <w:t>「誰來基隆」</w:t>
      </w:r>
      <w:r w:rsidR="00667AFB" w:rsidRPr="00472FE4">
        <w:rPr>
          <w:rFonts w:ascii="微軟正黑體" w:eastAsia="微軟正黑體" w:hAnsi="微軟正黑體" w:cs="Arial" w:hint="eastAsia"/>
          <w:szCs w:val="28"/>
        </w:rPr>
        <w:t>。</w:t>
      </w:r>
    </w:p>
    <w:p w14:paraId="41CF4935" w14:textId="1AC2EEAA" w:rsidR="00182C42" w:rsidRDefault="00E7622E" w:rsidP="00D04691">
      <w:pPr>
        <w:adjustRightInd w:val="0"/>
        <w:snapToGrid w:val="0"/>
        <w:spacing w:beforeLines="30" w:before="108" w:afterLines="30" w:after="108" w:line="440" w:lineRule="exact"/>
        <w:ind w:firstLineChars="200" w:firstLine="480"/>
        <w:rPr>
          <w:rFonts w:ascii="微軟正黑體" w:eastAsia="微軟正黑體" w:hAnsi="微軟正黑體" w:cs="Arial"/>
          <w:szCs w:val="28"/>
        </w:rPr>
      </w:pPr>
      <w:r>
        <w:rPr>
          <w:rFonts w:ascii="微軟正黑體" w:eastAsia="微軟正黑體" w:hAnsi="微軟正黑體" w:cs="Arial" w:hint="eastAsia"/>
          <w:szCs w:val="24"/>
        </w:rPr>
        <w:t>為協助學校</w:t>
      </w:r>
      <w:r w:rsidRPr="00265F99">
        <w:rPr>
          <w:rFonts w:ascii="微軟正黑體" w:eastAsia="微軟正黑體" w:hAnsi="微軟正黑體" w:cs="Arial" w:hint="eastAsia"/>
          <w:szCs w:val="24"/>
        </w:rPr>
        <w:t>老師了解繪本套書的創作理念及歷史背景並體驗繪本創作，</w:t>
      </w:r>
      <w:r>
        <w:rPr>
          <w:rFonts w:ascii="微軟正黑體" w:eastAsia="微軟正黑體" w:hAnsi="微軟正黑體" w:cs="Arial" w:hint="eastAsia"/>
          <w:szCs w:val="24"/>
        </w:rPr>
        <w:t>本府於110年3月辦理之繪本創作工作坊</w:t>
      </w:r>
      <w:r>
        <w:rPr>
          <w:rFonts w:ascii="標楷體" w:eastAsia="標楷體" w:hAnsi="標楷體" w:cs="Arial" w:hint="eastAsia"/>
          <w:szCs w:val="24"/>
        </w:rPr>
        <w:t>。</w:t>
      </w:r>
      <w:r w:rsidR="00182C42">
        <w:rPr>
          <w:rFonts w:ascii="微軟正黑體" w:eastAsia="微軟正黑體" w:hAnsi="微軟正黑體" w:cs="Arial" w:hint="eastAsia"/>
          <w:szCs w:val="28"/>
        </w:rPr>
        <w:t>110學年度各校規畫將</w:t>
      </w:r>
      <w:r w:rsidR="00265F99" w:rsidRPr="00265F99">
        <w:rPr>
          <w:rFonts w:ascii="微軟正黑體" w:eastAsia="微軟正黑體" w:hAnsi="微軟正黑體" w:cs="Arial" w:hint="eastAsia"/>
          <w:szCs w:val="24"/>
        </w:rPr>
        <w:t>「誰來基隆」繪本套書融入110學年度領域課程或辦理閱讀活動，</w:t>
      </w:r>
      <w:r>
        <w:rPr>
          <w:rFonts w:ascii="微軟正黑體" w:eastAsia="微軟正黑體" w:hAnsi="微軟正黑體" w:cs="Arial" w:hint="eastAsia"/>
          <w:szCs w:val="24"/>
        </w:rPr>
        <w:t>本計畫為支持</w:t>
      </w:r>
      <w:r w:rsidR="00EB7D38">
        <w:rPr>
          <w:rFonts w:ascii="微軟正黑體" w:eastAsia="微軟正黑體" w:hAnsi="微軟正黑體" w:cs="Arial" w:hint="eastAsia"/>
          <w:szCs w:val="24"/>
        </w:rPr>
        <w:t>與鼓勵</w:t>
      </w:r>
      <w:r>
        <w:rPr>
          <w:rFonts w:ascii="微軟正黑體" w:eastAsia="微軟正黑體" w:hAnsi="微軟正黑體" w:cs="Arial" w:hint="eastAsia"/>
          <w:szCs w:val="24"/>
        </w:rPr>
        <w:t>學校老師帶領學生進行</w:t>
      </w:r>
      <w:r w:rsidR="00EB7D38">
        <w:rPr>
          <w:rFonts w:ascii="微軟正黑體" w:eastAsia="微軟正黑體" w:hAnsi="微軟正黑體" w:cs="Arial" w:hint="eastAsia"/>
          <w:szCs w:val="24"/>
        </w:rPr>
        <w:t>繪本創作</w:t>
      </w:r>
      <w:r w:rsidR="00EB7D38">
        <w:rPr>
          <w:rFonts w:ascii="標楷體" w:eastAsia="標楷體" w:hAnsi="標楷體" w:cs="Arial" w:hint="eastAsia"/>
          <w:szCs w:val="24"/>
        </w:rPr>
        <w:t>。</w:t>
      </w:r>
    </w:p>
    <w:p w14:paraId="2B5EA051" w14:textId="6839067C" w:rsidR="003956B7" w:rsidRPr="00D80E69" w:rsidRDefault="00180C36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Arial"/>
          <w:b/>
          <w:szCs w:val="24"/>
        </w:rPr>
        <w:t>二、活動目的</w:t>
      </w:r>
    </w:p>
    <w:p w14:paraId="14AEBB20" w14:textId="2A589985" w:rsidR="00667AFB" w:rsidRPr="00CB006F" w:rsidRDefault="00631B24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067F4E" w:rsidRPr="00D80E69">
        <w:rPr>
          <w:rFonts w:ascii="微軟正黑體" w:eastAsia="微軟正黑體" w:hAnsi="微軟正黑體" w:cs="Arial"/>
          <w:szCs w:val="24"/>
        </w:rPr>
        <w:t>（一）</w:t>
      </w:r>
      <w:r w:rsidR="00CB006F">
        <w:rPr>
          <w:rFonts w:ascii="微軟正黑體" w:eastAsia="微軟正黑體" w:hAnsi="微軟正黑體" w:cs="Arial" w:hint="eastAsia"/>
          <w:szCs w:val="24"/>
        </w:rPr>
        <w:t>鼓勵</w:t>
      </w:r>
      <w:r w:rsidR="00CB006F">
        <w:rPr>
          <w:rFonts w:ascii="微軟正黑體" w:eastAsia="微軟正黑體" w:hAnsi="微軟正黑體" w:cs="Arial" w:hint="eastAsia"/>
          <w:szCs w:val="28"/>
        </w:rPr>
        <w:t>老師</w:t>
      </w:r>
      <w:r w:rsidR="00D22311" w:rsidRPr="00CB006F">
        <w:rPr>
          <w:rFonts w:ascii="微軟正黑體" w:eastAsia="微軟正黑體" w:hAnsi="微軟正黑體" w:cs="Arial" w:hint="eastAsia"/>
          <w:szCs w:val="28"/>
        </w:rPr>
        <w:t>帶領學生創作</w:t>
      </w:r>
      <w:r w:rsidR="004D4B62">
        <w:rPr>
          <w:rFonts w:ascii="微軟正黑體" w:eastAsia="微軟正黑體" w:hAnsi="微軟正黑體" w:cs="Arial" w:hint="eastAsia"/>
          <w:szCs w:val="28"/>
        </w:rPr>
        <w:t>與基隆相關之</w:t>
      </w:r>
      <w:r w:rsidR="00CB006F" w:rsidRPr="00CB006F">
        <w:rPr>
          <w:rFonts w:ascii="微軟正黑體" w:eastAsia="微軟正黑體" w:hAnsi="微軟正黑體" w:cs="Arial" w:hint="eastAsia"/>
          <w:szCs w:val="28"/>
        </w:rPr>
        <w:t>「主題」繪本</w:t>
      </w:r>
      <w:r w:rsidR="00D22311" w:rsidRPr="00CB006F">
        <w:rPr>
          <w:rFonts w:ascii="微軟正黑體" w:eastAsia="微軟正黑體" w:hAnsi="微軟正黑體" w:cs="Arial"/>
          <w:szCs w:val="24"/>
        </w:rPr>
        <w:t>。</w:t>
      </w:r>
    </w:p>
    <w:p w14:paraId="0E4D6FAD" w14:textId="35A8408D" w:rsidR="007B6292" w:rsidRPr="000D29A7" w:rsidRDefault="00631B24" w:rsidP="000D29A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二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4D4B62">
        <w:rPr>
          <w:rFonts w:ascii="微軟正黑體" w:eastAsia="微軟正黑體" w:hAnsi="微軟正黑體" w:cs="Arial" w:hint="eastAsia"/>
          <w:szCs w:val="24"/>
        </w:rPr>
        <w:t>讓老師與學生嘗試</w:t>
      </w:r>
      <w:r w:rsidR="0012628B">
        <w:rPr>
          <w:rFonts w:ascii="微軟正黑體" w:eastAsia="微軟正黑體" w:hAnsi="微軟正黑體" w:cs="Arial" w:hint="eastAsia"/>
          <w:szCs w:val="24"/>
        </w:rPr>
        <w:t>撰寫故事並</w:t>
      </w:r>
      <w:r w:rsidR="00334BEF">
        <w:rPr>
          <w:rFonts w:ascii="微軟正黑體" w:eastAsia="微軟正黑體" w:hAnsi="微軟正黑體" w:cs="Arial" w:hint="eastAsia"/>
          <w:szCs w:val="24"/>
        </w:rPr>
        <w:t>自行繪圖或</w:t>
      </w:r>
      <w:r w:rsidR="004D4B62">
        <w:rPr>
          <w:rFonts w:ascii="微軟正黑體" w:eastAsia="微軟正黑體" w:hAnsi="微軟正黑體" w:cs="Arial" w:hint="eastAsia"/>
          <w:szCs w:val="24"/>
        </w:rPr>
        <w:t>運用A</w:t>
      </w:r>
      <w:r w:rsidR="004D4B62">
        <w:rPr>
          <w:rFonts w:ascii="微軟正黑體" w:eastAsia="微軟正黑體" w:hAnsi="微軟正黑體" w:cs="Arial"/>
          <w:szCs w:val="24"/>
        </w:rPr>
        <w:t>PP</w:t>
      </w:r>
      <w:r w:rsidR="004D4B62">
        <w:rPr>
          <w:rFonts w:ascii="微軟正黑體" w:eastAsia="微軟正黑體" w:hAnsi="微軟正黑體" w:cs="Arial" w:hint="eastAsia"/>
          <w:szCs w:val="24"/>
        </w:rPr>
        <w:t>進行之繪本創作</w:t>
      </w:r>
      <w:r w:rsidR="004D4B62" w:rsidRPr="003956B7">
        <w:rPr>
          <w:rFonts w:ascii="微軟正黑體" w:eastAsia="微軟正黑體" w:hAnsi="微軟正黑體" w:cs="Arial" w:hint="eastAsia"/>
          <w:szCs w:val="24"/>
        </w:rPr>
        <w:t>。</w:t>
      </w:r>
    </w:p>
    <w:p w14:paraId="5D91A510" w14:textId="77777777" w:rsidR="00091E98" w:rsidRDefault="00631B24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三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BE7326">
        <w:rPr>
          <w:rFonts w:ascii="微軟正黑體" w:eastAsia="微軟正黑體" w:hAnsi="微軟正黑體" w:cs="Arial" w:hint="eastAsia"/>
          <w:szCs w:val="24"/>
        </w:rPr>
        <w:t>讓</w:t>
      </w:r>
      <w:r w:rsidR="00A90AAB">
        <w:rPr>
          <w:rFonts w:ascii="微軟正黑體" w:eastAsia="微軟正黑體" w:hAnsi="微軟正黑體" w:cs="Arial" w:hint="eastAsia"/>
          <w:szCs w:val="24"/>
        </w:rPr>
        <w:t>師生體驗</w:t>
      </w:r>
      <w:proofErr w:type="gramStart"/>
      <w:r w:rsidR="00A90AAB">
        <w:rPr>
          <w:rFonts w:ascii="微軟正黑體" w:eastAsia="微軟正黑體" w:hAnsi="微軟正黑體" w:cs="Arial" w:hint="eastAsia"/>
          <w:szCs w:val="24"/>
        </w:rPr>
        <w:t>圖文繪本</w:t>
      </w:r>
      <w:proofErr w:type="gramEnd"/>
      <w:r w:rsidR="00A90AAB">
        <w:rPr>
          <w:rFonts w:ascii="微軟正黑體" w:eastAsia="微軟正黑體" w:hAnsi="微軟正黑體" w:cs="Arial" w:hint="eastAsia"/>
          <w:szCs w:val="24"/>
        </w:rPr>
        <w:t>創作並印製成書的喜悅與成就感</w:t>
      </w:r>
      <w:r w:rsidR="00486EBE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486EBE">
        <w:rPr>
          <w:rFonts w:ascii="微軟正黑體" w:eastAsia="微軟正黑體" w:hAnsi="微軟正黑體" w:cs="Arial" w:hint="eastAsia"/>
          <w:szCs w:val="24"/>
        </w:rPr>
        <w:t>藉此培養</w:t>
      </w:r>
      <w:r w:rsidR="00BC42C6">
        <w:rPr>
          <w:rFonts w:ascii="微軟正黑體" w:eastAsia="微軟正黑體" w:hAnsi="微軟正黑體" w:cs="Arial" w:hint="eastAsia"/>
          <w:szCs w:val="24"/>
        </w:rPr>
        <w:t>圖文創作</w:t>
      </w:r>
    </w:p>
    <w:p w14:paraId="0B65FC82" w14:textId="51169CD8" w:rsidR="003956B7" w:rsidRPr="00517480" w:rsidRDefault="00091E98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BC42C6">
        <w:rPr>
          <w:rFonts w:ascii="微軟正黑體" w:eastAsia="微軟正黑體" w:hAnsi="微軟正黑體" w:cs="Arial" w:hint="eastAsia"/>
          <w:szCs w:val="24"/>
        </w:rPr>
        <w:t>者</w:t>
      </w:r>
      <w:r w:rsidR="00A90AAB">
        <w:rPr>
          <w:rFonts w:ascii="標楷體" w:eastAsia="標楷體" w:hAnsi="標楷體" w:cs="Arial" w:hint="eastAsia"/>
          <w:szCs w:val="24"/>
        </w:rPr>
        <w:t>。</w:t>
      </w:r>
    </w:p>
    <w:p w14:paraId="6E15E0FD" w14:textId="3706D2CC" w:rsidR="001F009F" w:rsidRPr="00D80E69" w:rsidRDefault="00180C36" w:rsidP="00A34A6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 w:cs="Times New Roman"/>
          <w:bCs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三、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辦理</w:t>
      </w:r>
      <w:r w:rsidR="00A90AAB">
        <w:rPr>
          <w:rFonts w:ascii="微軟正黑體" w:eastAsia="微軟正黑體" w:hAnsi="微軟正黑體" w:cs="Times New Roman" w:hint="eastAsia"/>
          <w:b/>
          <w:szCs w:val="24"/>
        </w:rPr>
        <w:t>方式</w:t>
      </w:r>
    </w:p>
    <w:p w14:paraId="3A333D40" w14:textId="774CC411" w:rsidR="00A1596D" w:rsidRDefault="00A1596D" w:rsidP="00F55884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8B09B0" w:rsidRPr="00D80E69">
        <w:rPr>
          <w:rFonts w:ascii="微軟正黑體" w:eastAsia="微軟正黑體" w:hAnsi="微軟正黑體" w:cs="Arial"/>
          <w:szCs w:val="24"/>
        </w:rPr>
        <w:t>（一）</w:t>
      </w:r>
      <w:proofErr w:type="gramStart"/>
      <w:r w:rsidR="00FF65B0" w:rsidRPr="00F55884">
        <w:rPr>
          <w:rFonts w:ascii="微軟正黑體" w:eastAsia="微軟正黑體" w:hAnsi="微軟正黑體" w:cs="Arial" w:hint="eastAsia"/>
          <w:szCs w:val="24"/>
        </w:rPr>
        <w:t>採</w:t>
      </w:r>
      <w:proofErr w:type="gramEnd"/>
      <w:r w:rsidR="00372209" w:rsidRPr="00F55884">
        <w:rPr>
          <w:rFonts w:ascii="微軟正黑體" w:eastAsia="微軟正黑體" w:hAnsi="微軟正黑體" w:cs="Arial" w:hint="eastAsia"/>
          <w:szCs w:val="24"/>
        </w:rPr>
        <w:t>申請審核制，</w:t>
      </w:r>
      <w:r w:rsidR="008B09B0" w:rsidRPr="00F55884">
        <w:rPr>
          <w:rFonts w:ascii="微軟正黑體" w:eastAsia="微軟正黑體" w:hAnsi="微軟正黑體" w:cs="Arial" w:hint="eastAsia"/>
          <w:szCs w:val="24"/>
        </w:rPr>
        <w:t>填具「</w:t>
      </w:r>
      <w:proofErr w:type="gramStart"/>
      <w:r w:rsidR="008B09B0" w:rsidRPr="00F55884">
        <w:rPr>
          <w:rFonts w:ascii="微軟正黑體" w:eastAsia="微軟正黑體" w:hAnsi="微軟正黑體" w:hint="eastAsia"/>
          <w:szCs w:val="24"/>
        </w:rPr>
        <w:t>11</w:t>
      </w:r>
      <w:r w:rsidR="00DA41E1">
        <w:rPr>
          <w:rFonts w:ascii="微軟正黑體" w:eastAsia="微軟正黑體" w:hAnsi="微軟正黑體" w:hint="eastAsia"/>
          <w:szCs w:val="24"/>
        </w:rPr>
        <w:t>1</w:t>
      </w:r>
      <w:proofErr w:type="gramEnd"/>
      <w:r w:rsidR="008B09B0" w:rsidRPr="00F55884">
        <w:rPr>
          <w:rFonts w:ascii="微軟正黑體" w:eastAsia="微軟正黑體" w:hAnsi="微軟正黑體" w:hint="eastAsia"/>
          <w:szCs w:val="24"/>
        </w:rPr>
        <w:t>年度「誰來基隆」繪本創作小作家計畫</w:t>
      </w:r>
      <w:r w:rsidRPr="00F55884">
        <w:rPr>
          <w:rFonts w:ascii="微軟正黑體" w:eastAsia="微軟正黑體" w:hAnsi="微軟正黑體" w:hint="eastAsia"/>
          <w:szCs w:val="24"/>
        </w:rPr>
        <w:t>申請</w:t>
      </w:r>
    </w:p>
    <w:p w14:paraId="0636FB48" w14:textId="659B887A" w:rsidR="008B09B0" w:rsidRPr="00A1596D" w:rsidRDefault="00A1596D" w:rsidP="00F55884">
      <w:pPr>
        <w:snapToGrid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</w:t>
      </w:r>
      <w:r w:rsidRPr="00F55884">
        <w:rPr>
          <w:rFonts w:ascii="微軟正黑體" w:eastAsia="微軟正黑體" w:hAnsi="微軟正黑體" w:hint="eastAsia"/>
          <w:szCs w:val="24"/>
        </w:rPr>
        <w:t>表</w:t>
      </w:r>
      <w:r w:rsidRPr="00F55884">
        <w:rPr>
          <w:rFonts w:ascii="微軟正黑體" w:eastAsia="微軟正黑體" w:hAnsi="微軟正黑體" w:cs="Arial" w:hint="eastAsia"/>
          <w:szCs w:val="24"/>
        </w:rPr>
        <w:t>」</w:t>
      </w:r>
      <w:r w:rsidR="00F55884" w:rsidRPr="00F55884">
        <w:rPr>
          <w:rFonts w:ascii="微軟正黑體" w:eastAsia="微軟正黑體" w:hAnsi="微軟正黑體" w:cs="Arial" w:hint="eastAsia"/>
          <w:szCs w:val="24"/>
        </w:rPr>
        <w:t>送交本府教育處終身教育科。</w:t>
      </w:r>
    </w:p>
    <w:p w14:paraId="771EB14B" w14:textId="2F1BF2B7" w:rsidR="00921968" w:rsidRDefault="00BF1B1D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A1596D" w:rsidRPr="00D80E69">
        <w:rPr>
          <w:rFonts w:ascii="微軟正黑體" w:eastAsia="微軟正黑體" w:hAnsi="微軟正黑體" w:cs="Arial"/>
          <w:szCs w:val="24"/>
        </w:rPr>
        <w:t>（</w:t>
      </w:r>
      <w:r w:rsidR="00A1596D">
        <w:rPr>
          <w:rFonts w:ascii="微軟正黑體" w:eastAsia="微軟正黑體" w:hAnsi="微軟正黑體" w:cs="Arial" w:hint="eastAsia"/>
          <w:szCs w:val="24"/>
        </w:rPr>
        <w:t>二</w:t>
      </w:r>
      <w:r w:rsidR="00A1596D" w:rsidRPr="00D80E69">
        <w:rPr>
          <w:rFonts w:ascii="微軟正黑體" w:eastAsia="微軟正黑體" w:hAnsi="微軟正黑體" w:cs="Arial"/>
          <w:szCs w:val="24"/>
        </w:rPr>
        <w:t>）</w:t>
      </w:r>
      <w:r w:rsidR="00F500F0">
        <w:rPr>
          <w:rFonts w:ascii="微軟正黑體" w:eastAsia="微軟正黑體" w:hAnsi="微軟正黑體" w:cs="Times New Roman" w:hint="eastAsia"/>
          <w:szCs w:val="24"/>
        </w:rPr>
        <w:t>補助</w:t>
      </w:r>
      <w:r w:rsidR="00060030">
        <w:rPr>
          <w:rFonts w:ascii="微軟正黑體" w:eastAsia="微軟正黑體" w:hAnsi="微軟正黑體" w:cs="Times New Roman" w:hint="eastAsia"/>
          <w:szCs w:val="24"/>
        </w:rPr>
        <w:t>本市20個班級</w:t>
      </w:r>
      <w:r w:rsidR="00921968">
        <w:rPr>
          <w:rFonts w:ascii="微軟正黑體" w:eastAsia="微軟正黑體" w:hAnsi="微軟正黑體" w:cs="Times New Roman" w:hint="eastAsia"/>
          <w:szCs w:val="24"/>
        </w:rPr>
        <w:t>計600</w:t>
      </w:r>
      <w:r w:rsidR="00CE70B5">
        <w:rPr>
          <w:rFonts w:ascii="微軟正黑體" w:eastAsia="微軟正黑體" w:hAnsi="微軟正黑體" w:cs="Times New Roman" w:hint="eastAsia"/>
          <w:szCs w:val="24"/>
        </w:rPr>
        <w:t>人</w:t>
      </w:r>
      <w:r w:rsidR="0037525F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060030">
        <w:rPr>
          <w:rFonts w:ascii="微軟正黑體" w:eastAsia="微軟正黑體" w:hAnsi="微軟正黑體" w:cs="Times New Roman" w:hint="eastAsia"/>
          <w:szCs w:val="24"/>
        </w:rPr>
        <w:t>將學生創作繪本印製成精裝書</w:t>
      </w:r>
      <w:r w:rsidR="000B4BCD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每校3班</w:t>
      </w:r>
    </w:p>
    <w:p w14:paraId="404952C0" w14:textId="531457DE" w:rsidR="009D3321" w:rsidRPr="0037525F" w:rsidRDefault="00921968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F62FC3">
        <w:rPr>
          <w:rFonts w:ascii="微軟正黑體" w:eastAsia="微軟正黑體" w:hAnsi="微軟正黑體" w:cs="Arial" w:hint="eastAsia"/>
          <w:szCs w:val="24"/>
        </w:rPr>
        <w:t>為上限</w:t>
      </w:r>
      <w:r w:rsidR="00F62FC3" w:rsidRPr="00CB006F">
        <w:rPr>
          <w:rFonts w:ascii="微軟正黑體" w:eastAsia="微軟正黑體" w:hAnsi="微軟正黑體" w:cs="Arial"/>
          <w:szCs w:val="24"/>
        </w:rPr>
        <w:t>。</w:t>
      </w:r>
    </w:p>
    <w:p w14:paraId="2E9B1CA6" w14:textId="77777777" w:rsidR="00F62FC3" w:rsidRDefault="002355B1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三</w:t>
      </w:r>
      <w:r w:rsidRPr="00D80E69">
        <w:rPr>
          <w:rFonts w:ascii="微軟正黑體" w:eastAsia="微軟正黑體" w:hAnsi="微軟正黑體" w:cs="Arial"/>
          <w:szCs w:val="24"/>
        </w:rPr>
        <w:t>）</w:t>
      </w:r>
      <w:proofErr w:type="gramStart"/>
      <w:r w:rsidR="00F62FC3">
        <w:rPr>
          <w:rFonts w:ascii="微軟正黑體" w:eastAsia="微軟正黑體" w:hAnsi="微軟正黑體" w:cs="Arial" w:hint="eastAsia"/>
          <w:szCs w:val="24"/>
        </w:rPr>
        <w:t>每班含指導</w:t>
      </w:r>
      <w:proofErr w:type="gramEnd"/>
      <w:r w:rsidR="00F62FC3">
        <w:rPr>
          <w:rFonts w:ascii="微軟正黑體" w:eastAsia="微軟正黑體" w:hAnsi="微軟正黑體" w:cs="Arial" w:hint="eastAsia"/>
          <w:szCs w:val="24"/>
        </w:rPr>
        <w:t>老師以30本為上限</w:t>
      </w:r>
      <w:r w:rsidR="00F62FC3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若班級學生人數低於29人按實際學生人</w:t>
      </w:r>
    </w:p>
    <w:p w14:paraId="2F3D2959" w14:textId="4DB57174" w:rsidR="002355B1" w:rsidRDefault="00F62FC3" w:rsidP="002673D6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數補助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30546928" w14:textId="32D741BD" w:rsidR="00AD1AC3" w:rsidRDefault="00AD1AC3" w:rsidP="002673D6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四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521BF2">
        <w:rPr>
          <w:rFonts w:ascii="微軟正黑體" w:eastAsia="微軟正黑體" w:hAnsi="微軟正黑體" w:cs="Arial" w:hint="eastAsia"/>
          <w:szCs w:val="24"/>
        </w:rPr>
        <w:t>以補助總人數600人為限</w:t>
      </w:r>
      <w:r w:rsidR="001E545B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521BF2">
        <w:rPr>
          <w:rFonts w:ascii="微軟正黑體" w:eastAsia="微軟正黑體" w:hAnsi="微軟正黑體" w:cs="Arial" w:hint="eastAsia"/>
          <w:szCs w:val="24"/>
        </w:rPr>
        <w:t>得</w:t>
      </w:r>
      <w:r w:rsidR="001E545B">
        <w:rPr>
          <w:rFonts w:ascii="微軟正黑體" w:eastAsia="微軟正黑體" w:hAnsi="微軟正黑體" w:cs="Arial" w:hint="eastAsia"/>
          <w:szCs w:val="24"/>
        </w:rPr>
        <w:t>增加</w:t>
      </w:r>
      <w:r w:rsidR="00521BF2">
        <w:rPr>
          <w:rFonts w:ascii="微軟正黑體" w:eastAsia="微軟正黑體" w:hAnsi="微軟正黑體" w:cs="Arial" w:hint="eastAsia"/>
          <w:szCs w:val="24"/>
        </w:rPr>
        <w:t>補助</w:t>
      </w:r>
      <w:r w:rsidR="001E545B">
        <w:rPr>
          <w:rFonts w:ascii="微軟正黑體" w:eastAsia="微軟正黑體" w:hAnsi="微軟正黑體" w:cs="Arial" w:hint="eastAsia"/>
          <w:szCs w:val="24"/>
        </w:rPr>
        <w:t>班級數</w:t>
      </w:r>
      <w:r w:rsidR="001E545B">
        <w:rPr>
          <w:rFonts w:ascii="標楷體" w:eastAsia="標楷體" w:hAnsi="標楷體" w:cs="Arial" w:hint="eastAsia"/>
          <w:szCs w:val="24"/>
        </w:rPr>
        <w:t>。</w:t>
      </w:r>
    </w:p>
    <w:p w14:paraId="0701D14C" w14:textId="22A92286" w:rsidR="002C2572" w:rsidRPr="002355B1" w:rsidRDefault="002C2572" w:rsidP="002673D6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五</w:t>
      </w:r>
      <w:r w:rsidRPr="00D80E69">
        <w:rPr>
          <w:rFonts w:ascii="微軟正黑體" w:eastAsia="微軟正黑體" w:hAnsi="微軟正黑體" w:cs="Arial"/>
          <w:szCs w:val="24"/>
        </w:rPr>
        <w:t>）</w:t>
      </w:r>
      <w:r>
        <w:rPr>
          <w:rFonts w:ascii="微軟正黑體" w:eastAsia="微軟正黑體" w:hAnsi="微軟正黑體" w:cs="Arial" w:hint="eastAsia"/>
          <w:szCs w:val="24"/>
        </w:rPr>
        <w:t>第一期以10班為限，若不足10班，經費額度留至第二期合併使用。</w:t>
      </w:r>
    </w:p>
    <w:p w14:paraId="1EC292BC" w14:textId="77777777" w:rsidR="003721B1" w:rsidRDefault="008507B2" w:rsidP="00060030">
      <w:pPr>
        <w:adjustRightInd w:val="0"/>
        <w:snapToGrid w:val="0"/>
        <w:spacing w:beforeLines="50" w:before="180"/>
        <w:jc w:val="both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四、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D55FE7">
        <w:rPr>
          <w:rFonts w:ascii="微軟正黑體" w:eastAsia="微軟正黑體" w:hAnsi="微軟正黑體" w:cs="Times New Roman" w:hint="eastAsia"/>
          <w:b/>
          <w:szCs w:val="24"/>
        </w:rPr>
        <w:t>期限</w:t>
      </w:r>
      <w:r w:rsidR="00060030">
        <w:rPr>
          <w:rFonts w:ascii="標楷體" w:eastAsia="標楷體" w:hAnsi="標楷體" w:cs="Times New Roman" w:hint="eastAsia"/>
          <w:b/>
          <w:szCs w:val="24"/>
        </w:rPr>
        <w:t>:</w:t>
      </w:r>
    </w:p>
    <w:p w14:paraId="12E762D7" w14:textId="489235E8" w:rsidR="003721B1" w:rsidRDefault="003721B1" w:rsidP="00060030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第一期:</w:t>
      </w:r>
      <w:r w:rsidR="00047535">
        <w:rPr>
          <w:rFonts w:ascii="微軟正黑體" w:eastAsia="微軟正黑體" w:hAnsi="微軟正黑體" w:cs="Arial" w:hint="eastAsia"/>
          <w:szCs w:val="24"/>
        </w:rPr>
        <w:t>11</w:t>
      </w:r>
      <w:r w:rsidR="00DA41E1">
        <w:rPr>
          <w:rFonts w:ascii="微軟正黑體" w:eastAsia="微軟正黑體" w:hAnsi="微軟正黑體" w:cs="Arial" w:hint="eastAsia"/>
          <w:szCs w:val="24"/>
        </w:rPr>
        <w:t>1</w:t>
      </w:r>
      <w:r w:rsidR="00047535">
        <w:rPr>
          <w:rFonts w:ascii="微軟正黑體" w:eastAsia="微軟正黑體" w:hAnsi="微軟正黑體" w:cs="Arial" w:hint="eastAsia"/>
          <w:szCs w:val="24"/>
        </w:rPr>
        <w:t>年</w:t>
      </w:r>
      <w:r w:rsidR="00DA41E1">
        <w:rPr>
          <w:rFonts w:ascii="微軟正黑體" w:eastAsia="微軟正黑體" w:hAnsi="微軟正黑體" w:cs="Arial" w:hint="eastAsia"/>
          <w:szCs w:val="24"/>
        </w:rPr>
        <w:t>5</w:t>
      </w:r>
      <w:r w:rsidR="00047535">
        <w:rPr>
          <w:rFonts w:ascii="微軟正黑體" w:eastAsia="微軟正黑體" w:hAnsi="微軟正黑體" w:cs="Arial" w:hint="eastAsia"/>
          <w:szCs w:val="24"/>
        </w:rPr>
        <w:t>月</w:t>
      </w:r>
      <w:r w:rsidR="00DA41E1">
        <w:rPr>
          <w:rFonts w:ascii="微軟正黑體" w:eastAsia="微軟正黑體" w:hAnsi="微軟正黑體" w:cs="Arial" w:hint="eastAsia"/>
          <w:szCs w:val="24"/>
        </w:rPr>
        <w:t>1</w:t>
      </w:r>
      <w:r w:rsidR="00047535">
        <w:rPr>
          <w:rFonts w:ascii="微軟正黑體" w:eastAsia="微軟正黑體" w:hAnsi="微軟正黑體" w:cs="Arial" w:hint="eastAsia"/>
          <w:szCs w:val="24"/>
        </w:rPr>
        <w:t>日</w:t>
      </w:r>
      <w:r w:rsidR="00DA41E1">
        <w:rPr>
          <w:rFonts w:ascii="微軟正黑體" w:eastAsia="微軟正黑體" w:hAnsi="微軟正黑體" w:cs="Arial" w:hint="eastAsia"/>
          <w:szCs w:val="24"/>
        </w:rPr>
        <w:t>至5</w:t>
      </w:r>
      <w:r w:rsidR="00047535">
        <w:rPr>
          <w:rFonts w:ascii="微軟正黑體" w:eastAsia="微軟正黑體" w:hAnsi="微軟正黑體" w:cs="Arial" w:hint="eastAsia"/>
          <w:szCs w:val="24"/>
        </w:rPr>
        <w:t>月</w:t>
      </w:r>
      <w:r w:rsidR="00DA41E1">
        <w:rPr>
          <w:rFonts w:ascii="微軟正黑體" w:eastAsia="微軟正黑體" w:hAnsi="微軟正黑體" w:cs="Arial" w:hint="eastAsia"/>
          <w:szCs w:val="24"/>
        </w:rPr>
        <w:t>20</w:t>
      </w:r>
      <w:r w:rsidR="00047535">
        <w:rPr>
          <w:rFonts w:ascii="微軟正黑體" w:eastAsia="微軟正黑體" w:hAnsi="微軟正黑體" w:cs="Arial" w:hint="eastAsia"/>
          <w:szCs w:val="24"/>
        </w:rPr>
        <w:t>日</w:t>
      </w:r>
    </w:p>
    <w:p w14:paraId="4F25A3DB" w14:textId="62D6FFB8" w:rsidR="003721B1" w:rsidRPr="00590008" w:rsidRDefault="003721B1" w:rsidP="00060030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3721B1">
        <w:rPr>
          <w:rFonts w:ascii="標楷體" w:eastAsia="標楷體" w:hAnsi="標楷體" w:cs="Arial" w:hint="eastAsia"/>
          <w:b/>
          <w:bCs/>
          <w:szCs w:val="24"/>
        </w:rPr>
        <w:t>第二期:</w:t>
      </w:r>
      <w:r w:rsidRPr="003721B1">
        <w:rPr>
          <w:rFonts w:ascii="微軟正黑體" w:eastAsia="微軟正黑體" w:hAnsi="微軟正黑體" w:cs="Arial" w:hint="eastAsia"/>
          <w:szCs w:val="24"/>
        </w:rPr>
        <w:t>111年</w:t>
      </w:r>
      <w:r w:rsidR="000F372C" w:rsidRPr="003721B1">
        <w:rPr>
          <w:rFonts w:ascii="微軟正黑體" w:eastAsia="微軟正黑體" w:hAnsi="微軟正黑體" w:cs="Arial" w:hint="eastAsia"/>
          <w:szCs w:val="24"/>
        </w:rPr>
        <w:t>8月1日</w:t>
      </w:r>
      <w:r>
        <w:rPr>
          <w:rFonts w:ascii="微軟正黑體" w:eastAsia="微軟正黑體" w:hAnsi="微軟正黑體" w:cs="Arial" w:hint="eastAsia"/>
          <w:szCs w:val="24"/>
        </w:rPr>
        <w:t>至</w:t>
      </w:r>
      <w:r w:rsidR="000F372C">
        <w:rPr>
          <w:rFonts w:ascii="微軟正黑體" w:eastAsia="微軟正黑體" w:hAnsi="微軟正黑體" w:cs="Arial" w:hint="eastAsia"/>
          <w:szCs w:val="24"/>
        </w:rPr>
        <w:t>8月20日</w:t>
      </w:r>
    </w:p>
    <w:p w14:paraId="5A0FA93F" w14:textId="77777777" w:rsidR="006147EE" w:rsidRDefault="008507B2" w:rsidP="007D19C1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lastRenderedPageBreak/>
        <w:t>五、</w:t>
      </w:r>
      <w:r w:rsidR="00165605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165605" w:rsidRPr="00D80E69">
        <w:rPr>
          <w:rFonts w:ascii="微軟正黑體" w:eastAsia="微軟正黑體" w:hAnsi="微軟正黑體" w:cs="Times New Roman" w:hint="eastAsia"/>
          <w:b/>
          <w:szCs w:val="24"/>
        </w:rPr>
        <w:t>對象</w:t>
      </w:r>
      <w:r w:rsidR="007D19C1">
        <w:rPr>
          <w:rFonts w:ascii="標楷體" w:eastAsia="標楷體" w:hAnsi="標楷體" w:cs="Times New Roman" w:hint="eastAsia"/>
          <w:b/>
          <w:szCs w:val="24"/>
        </w:rPr>
        <w:t>:</w:t>
      </w:r>
    </w:p>
    <w:p w14:paraId="2B2262EA" w14:textId="77777777" w:rsidR="006147EE" w:rsidRDefault="006147EE" w:rsidP="006147EE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    </w:t>
      </w:r>
      <w:r w:rsidR="00165605">
        <w:rPr>
          <w:rFonts w:ascii="微軟正黑體" w:eastAsia="微軟正黑體" w:hAnsi="微軟正黑體" w:cs="Arial" w:hint="eastAsia"/>
          <w:szCs w:val="24"/>
        </w:rPr>
        <w:t>基隆市</w:t>
      </w:r>
      <w:r w:rsidR="00165605" w:rsidRPr="00D80E69">
        <w:rPr>
          <w:rFonts w:ascii="微軟正黑體" w:eastAsia="微軟正黑體" w:hAnsi="微軟正黑體" w:cs="Arial" w:hint="eastAsia"/>
          <w:szCs w:val="24"/>
        </w:rPr>
        <w:t>各</w:t>
      </w:r>
      <w:r w:rsidR="00165605" w:rsidRPr="00D434FD">
        <w:rPr>
          <w:rFonts w:ascii="微軟正黑體" w:eastAsia="微軟正黑體" w:hAnsi="微軟正黑體" w:cs="Arial" w:hint="eastAsia"/>
          <w:szCs w:val="24"/>
        </w:rPr>
        <w:t>國小、國中</w:t>
      </w:r>
      <w:r w:rsidR="00D434FD" w:rsidRPr="00D434FD">
        <w:rPr>
          <w:rFonts w:ascii="微軟正黑體" w:eastAsia="微軟正黑體" w:hAnsi="微軟正黑體" w:cs="Arial" w:hint="eastAsia"/>
          <w:szCs w:val="24"/>
        </w:rPr>
        <w:t>運用「誰來基隆」繪本套書教學</w:t>
      </w:r>
      <w:r w:rsidR="008547B8">
        <w:rPr>
          <w:rFonts w:ascii="微軟正黑體" w:eastAsia="微軟正黑體" w:hAnsi="微軟正黑體" w:cs="Arial" w:hint="eastAsia"/>
          <w:szCs w:val="24"/>
        </w:rPr>
        <w:t>後</w:t>
      </w:r>
      <w:r w:rsidR="008547B8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8547B8" w:rsidRPr="00D434FD">
        <w:rPr>
          <w:rFonts w:ascii="微軟正黑體" w:eastAsia="微軟正黑體" w:hAnsi="微軟正黑體" w:cs="Arial" w:hint="eastAsia"/>
          <w:szCs w:val="24"/>
        </w:rPr>
        <w:t>老師</w:t>
      </w:r>
      <w:r w:rsidR="00C16A6C">
        <w:rPr>
          <w:rFonts w:ascii="微軟正黑體" w:eastAsia="微軟正黑體" w:hAnsi="微軟正黑體" w:cs="Arial" w:hint="eastAsia"/>
          <w:szCs w:val="24"/>
        </w:rPr>
        <w:t>指導學</w:t>
      </w:r>
      <w:r w:rsidR="005E7A27">
        <w:rPr>
          <w:rFonts w:ascii="微軟正黑體" w:eastAsia="微軟正黑體" w:hAnsi="微軟正黑體" w:cs="Arial" w:hint="eastAsia"/>
          <w:szCs w:val="24"/>
        </w:rPr>
        <w:t>生</w:t>
      </w:r>
      <w:r w:rsidR="00E903EE">
        <w:rPr>
          <w:rFonts w:ascii="微軟正黑體" w:eastAsia="微軟正黑體" w:hAnsi="微軟正黑體" w:cs="Arial" w:hint="eastAsia"/>
          <w:szCs w:val="24"/>
        </w:rPr>
        <w:t>撰</w:t>
      </w:r>
      <w:r w:rsidR="00C16A6C">
        <w:rPr>
          <w:rFonts w:ascii="微軟正黑體" w:eastAsia="微軟正黑體" w:hAnsi="微軟正黑體" w:cs="Arial" w:hint="eastAsia"/>
          <w:szCs w:val="24"/>
        </w:rPr>
        <w:t>寫</w:t>
      </w:r>
    </w:p>
    <w:p w14:paraId="39D61691" w14:textId="2E4DDAFB" w:rsidR="003D68CC" w:rsidRDefault="006147EE" w:rsidP="00262F3C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C16A6C" w:rsidRPr="001A1594">
        <w:rPr>
          <w:rFonts w:ascii="微軟正黑體" w:eastAsia="微軟正黑體" w:hAnsi="微軟正黑體" w:cs="Arial" w:hint="eastAsia"/>
          <w:szCs w:val="24"/>
        </w:rPr>
        <w:t>「在地生活</w:t>
      </w:r>
      <w:r>
        <w:rPr>
          <w:rFonts w:ascii="微軟正黑體" w:eastAsia="微軟正黑體" w:hAnsi="微軟正黑體" w:cs="Arial" w:hint="eastAsia"/>
          <w:szCs w:val="24"/>
        </w:rPr>
        <w:t>與想像</w:t>
      </w:r>
      <w:r w:rsidR="00C16A6C" w:rsidRPr="001A1594">
        <w:rPr>
          <w:rFonts w:ascii="微軟正黑體" w:eastAsia="微軟正黑體" w:hAnsi="微軟正黑體" w:cs="Arial" w:hint="eastAsia"/>
          <w:szCs w:val="24"/>
        </w:rPr>
        <w:t>」</w:t>
      </w:r>
      <w:r w:rsidR="001A1594">
        <w:rPr>
          <w:rFonts w:ascii="標楷體" w:eastAsia="標楷體" w:hAnsi="標楷體" w:cs="Arial" w:hint="eastAsia"/>
          <w:szCs w:val="24"/>
        </w:rPr>
        <w:t>、</w:t>
      </w:r>
      <w:r w:rsidR="00C16A6C" w:rsidRPr="001A1594">
        <w:rPr>
          <w:rFonts w:ascii="微軟正黑體" w:eastAsia="微軟正黑體" w:hAnsi="微軟正黑體" w:cs="Arial" w:hint="eastAsia"/>
          <w:szCs w:val="24"/>
        </w:rPr>
        <w:t>「</w:t>
      </w:r>
      <w:r>
        <w:rPr>
          <w:rFonts w:ascii="微軟正黑體" w:eastAsia="微軟正黑體" w:hAnsi="微軟正黑體" w:cs="Arial" w:hint="eastAsia"/>
          <w:szCs w:val="24"/>
        </w:rPr>
        <w:t>基隆城市</w:t>
      </w:r>
      <w:r w:rsidR="004D33F6">
        <w:rPr>
          <w:rFonts w:ascii="微軟正黑體" w:eastAsia="微軟正黑體" w:hAnsi="微軟正黑體" w:cs="Arial" w:hint="eastAsia"/>
          <w:szCs w:val="24"/>
        </w:rPr>
        <w:t>記憶</w:t>
      </w:r>
      <w:r w:rsidR="00C16A6C" w:rsidRPr="001A1594">
        <w:rPr>
          <w:rFonts w:ascii="微軟正黑體" w:eastAsia="微軟正黑體" w:hAnsi="微軟正黑體" w:cs="Arial" w:hint="eastAsia"/>
          <w:szCs w:val="24"/>
        </w:rPr>
        <w:t>」</w:t>
      </w:r>
      <w:r w:rsidR="00A41FD1">
        <w:rPr>
          <w:rFonts w:ascii="微軟正黑體" w:eastAsia="微軟正黑體" w:hAnsi="微軟正黑體" w:cs="Arial" w:hint="eastAsia"/>
          <w:szCs w:val="24"/>
        </w:rPr>
        <w:t>等</w:t>
      </w:r>
      <w:r w:rsidR="00A41FD1" w:rsidRPr="001A1594">
        <w:rPr>
          <w:rFonts w:ascii="微軟正黑體" w:eastAsia="微軟正黑體" w:hAnsi="微軟正黑體" w:cs="Arial" w:hint="eastAsia"/>
          <w:szCs w:val="24"/>
        </w:rPr>
        <w:t>基隆</w:t>
      </w:r>
      <w:r w:rsidR="00A41FD1">
        <w:rPr>
          <w:rFonts w:ascii="微軟正黑體" w:eastAsia="微軟正黑體" w:hAnsi="微軟正黑體" w:cs="Arial" w:hint="eastAsia"/>
          <w:szCs w:val="24"/>
        </w:rPr>
        <w:t>相關故事創作</w:t>
      </w:r>
      <w:r w:rsidR="004A507C">
        <w:rPr>
          <w:rFonts w:ascii="微軟正黑體" w:eastAsia="微軟正黑體" w:hAnsi="微軟正黑體" w:cs="Arial" w:hint="eastAsia"/>
          <w:szCs w:val="24"/>
        </w:rPr>
        <w:t>班級</w:t>
      </w:r>
      <w:r w:rsidR="00A41FD1">
        <w:rPr>
          <w:rFonts w:ascii="標楷體" w:eastAsia="標楷體" w:hAnsi="標楷體" w:cs="Arial" w:hint="eastAsia"/>
          <w:szCs w:val="24"/>
        </w:rPr>
        <w:t>。</w:t>
      </w:r>
      <w:r w:rsidR="006B3EEC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14:paraId="7BD6ABCB" w14:textId="77777777" w:rsidR="00262F3C" w:rsidRPr="00262F3C" w:rsidRDefault="00262F3C" w:rsidP="00262F3C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755E5000" w14:textId="27E290B4" w:rsidR="003C649C" w:rsidRDefault="00067F4E" w:rsidP="00A34A6B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六</w:t>
      </w:r>
      <w:r w:rsidR="00180C36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2355B1">
        <w:rPr>
          <w:rFonts w:ascii="微軟正黑體" w:eastAsia="微軟正黑體" w:hAnsi="微軟正黑體" w:cs="Times New Roman" w:hint="eastAsia"/>
          <w:b/>
          <w:szCs w:val="24"/>
        </w:rPr>
        <w:t>審核</w:t>
      </w:r>
      <w:r w:rsidR="00BB4C87">
        <w:rPr>
          <w:rFonts w:ascii="微軟正黑體" w:eastAsia="微軟正黑體" w:hAnsi="微軟正黑體" w:cs="Times New Roman" w:hint="eastAsia"/>
          <w:b/>
          <w:szCs w:val="24"/>
        </w:rPr>
        <w:t>標準</w:t>
      </w:r>
    </w:p>
    <w:p w14:paraId="4EEA3F37" w14:textId="519B2336" w:rsidR="00BB4C87" w:rsidRPr="00CB006F" w:rsidRDefault="00BB4C87" w:rsidP="00BB4C8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（一）</w:t>
      </w:r>
      <w:r w:rsidR="002355B1">
        <w:rPr>
          <w:rFonts w:ascii="微軟正黑體" w:eastAsia="微軟正黑體" w:hAnsi="微軟正黑體" w:cs="Arial" w:hint="eastAsia"/>
          <w:szCs w:val="24"/>
        </w:rPr>
        <w:t>引導學生創作個人經驗或故事之可行性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062EFC7C" w14:textId="73F0B0EF" w:rsidR="00BB4C87" w:rsidRPr="00F627F6" w:rsidRDefault="00BB4C87" w:rsidP="00F627F6">
      <w:pPr>
        <w:adjustRightInd w:val="0"/>
        <w:snapToGrid w:val="0"/>
        <w:ind w:left="708" w:hangingChars="295" w:hanging="708"/>
        <w:jc w:val="both"/>
        <w:outlineLvl w:val="0"/>
        <w:rPr>
          <w:rFonts w:ascii="標楷體" w:eastAsia="標楷體" w:hAnsi="標楷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二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2355B1">
        <w:rPr>
          <w:rFonts w:ascii="微軟正黑體" w:eastAsia="微軟正黑體" w:hAnsi="微軟正黑體" w:cs="Arial" w:hint="eastAsia"/>
          <w:szCs w:val="24"/>
        </w:rPr>
        <w:t>規劃適合的班級外分享分式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207AFEC1" w14:textId="77777777" w:rsidR="005C4858" w:rsidRPr="00D80E69" w:rsidRDefault="003C649C" w:rsidP="005C4858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Times New Roman" w:hint="eastAsia"/>
          <w:b/>
          <w:szCs w:val="24"/>
        </w:rPr>
        <w:t>七</w:t>
      </w:r>
      <w:r w:rsidRPr="00D80E69">
        <w:rPr>
          <w:rFonts w:ascii="微軟正黑體" w:eastAsia="微軟正黑體" w:hAnsi="微軟正黑體" w:cs="Times New Roman" w:hint="eastAsia"/>
          <w:szCs w:val="24"/>
        </w:rPr>
        <w:t>、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>預期效益：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ab/>
      </w:r>
    </w:p>
    <w:p w14:paraId="298BEB36" w14:textId="2BAFD82F" w:rsidR="005C4858" w:rsidRPr="00D80E69" w:rsidRDefault="000B4BCD" w:rsidP="000B4BCD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6E0C0B">
        <w:rPr>
          <w:rFonts w:ascii="微軟正黑體" w:eastAsia="微軟正黑體" w:hAnsi="微軟正黑體" w:cs="Arial" w:hint="eastAsia"/>
          <w:szCs w:val="24"/>
        </w:rPr>
        <w:t xml:space="preserve"> </w:t>
      </w:r>
      <w:r w:rsidR="005C4858">
        <w:rPr>
          <w:rFonts w:ascii="微軟正黑體" w:eastAsia="微軟正黑體" w:hAnsi="微軟正黑體" w:cs="Arial" w:hint="eastAsia"/>
          <w:szCs w:val="24"/>
        </w:rPr>
        <w:t>（一）推廣校園師生閱讀</w:t>
      </w:r>
      <w:r w:rsidR="005C4858">
        <w:rPr>
          <w:rFonts w:ascii="AdobeMingStd-Light" w:eastAsia="AdobeMingStd-Light" w:cs="AdobeMingStd-Light" w:hint="eastAsia"/>
          <w:kern w:val="0"/>
          <w:szCs w:val="24"/>
        </w:rPr>
        <w:t>「誰來基隆」繪本</w:t>
      </w:r>
      <w:r w:rsidR="00CC4C88">
        <w:rPr>
          <w:rFonts w:ascii="AdobeMingStd-Light" w:eastAsia="AdobeMingStd-Light" w:cs="AdobeMingStd-Light" w:hint="eastAsia"/>
          <w:kern w:val="0"/>
          <w:szCs w:val="24"/>
        </w:rPr>
        <w:t>套書</w:t>
      </w:r>
      <w:r w:rsidR="005C4858" w:rsidRPr="00D80E69">
        <w:rPr>
          <w:rFonts w:ascii="微軟正黑體" w:eastAsia="微軟正黑體" w:hAnsi="微軟正黑體" w:cs="Arial"/>
          <w:szCs w:val="24"/>
        </w:rPr>
        <w:t>。</w:t>
      </w:r>
    </w:p>
    <w:p w14:paraId="77CB39D3" w14:textId="2DCCD2B8" w:rsidR="005C4858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（二）</w:t>
      </w:r>
      <w:r w:rsidR="008056F0">
        <w:rPr>
          <w:rFonts w:ascii="微軟正黑體" w:eastAsia="微軟正黑體" w:hAnsi="微軟正黑體" w:cs="Arial" w:hint="eastAsia"/>
          <w:szCs w:val="24"/>
        </w:rPr>
        <w:t>強化師生</w:t>
      </w:r>
      <w:r w:rsidR="0052653B">
        <w:rPr>
          <w:rFonts w:ascii="微軟正黑體" w:eastAsia="微軟正黑體" w:hAnsi="微軟正黑體" w:cs="Arial" w:hint="eastAsia"/>
          <w:szCs w:val="24"/>
        </w:rPr>
        <w:t>對</w:t>
      </w:r>
      <w:r>
        <w:rPr>
          <w:rFonts w:ascii="微軟正黑體" w:eastAsia="微軟正黑體" w:hAnsi="微軟正黑體" w:cs="Arial" w:hint="eastAsia"/>
          <w:szCs w:val="24"/>
        </w:rPr>
        <w:t>基隆的</w:t>
      </w:r>
      <w:r w:rsidR="0052653B">
        <w:rPr>
          <w:rFonts w:ascii="微軟正黑體" w:eastAsia="微軟正黑體" w:hAnsi="微軟正黑體" w:cs="Arial" w:hint="eastAsia"/>
          <w:szCs w:val="24"/>
        </w:rPr>
        <w:t>在地生活與歷史文化連結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27F59C79" w14:textId="0477C80A" w:rsidR="00E01EC4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（三）</w:t>
      </w:r>
      <w:r w:rsidR="00F2492F">
        <w:rPr>
          <w:rFonts w:ascii="微軟正黑體" w:eastAsia="微軟正黑體" w:hAnsi="微軟正黑體" w:cs="Arial" w:hint="eastAsia"/>
          <w:szCs w:val="24"/>
        </w:rPr>
        <w:t>學校師生</w:t>
      </w:r>
      <w:r w:rsidR="0053690B">
        <w:rPr>
          <w:rFonts w:ascii="微軟正黑體" w:eastAsia="微軟正黑體" w:hAnsi="微軟正黑體" w:cs="Arial" w:hint="eastAsia"/>
          <w:szCs w:val="24"/>
        </w:rPr>
        <w:t>透過認識基隆</w:t>
      </w:r>
      <w:r>
        <w:rPr>
          <w:rFonts w:ascii="微軟正黑體" w:eastAsia="微軟正黑體" w:hAnsi="微軟正黑體" w:cs="Arial" w:hint="eastAsia"/>
          <w:szCs w:val="24"/>
        </w:rPr>
        <w:t>創作</w:t>
      </w:r>
      <w:r w:rsidR="008F5FF7">
        <w:rPr>
          <w:rFonts w:ascii="微軟正黑體" w:eastAsia="微軟正黑體" w:hAnsi="微軟正黑體" w:cs="Arial" w:hint="eastAsia"/>
          <w:szCs w:val="24"/>
        </w:rPr>
        <w:t>主題</w:t>
      </w:r>
      <w:r>
        <w:rPr>
          <w:rFonts w:ascii="微軟正黑體" w:eastAsia="微軟正黑體" w:hAnsi="微軟正黑體" w:cs="Arial" w:hint="eastAsia"/>
          <w:szCs w:val="24"/>
        </w:rPr>
        <w:t>繪本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6DE004E2" w14:textId="140559D8" w:rsidR="00BD2990" w:rsidRDefault="00D80E69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八</w:t>
      </w:r>
      <w:r w:rsidR="00067F4E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BD2990" w:rsidRPr="00631B24">
        <w:rPr>
          <w:rFonts w:ascii="微軟正黑體" w:eastAsia="微軟正黑體" w:hAnsi="微軟正黑體" w:cs="Arial" w:hint="eastAsia"/>
          <w:b/>
          <w:szCs w:val="24"/>
        </w:rPr>
        <w:t>活動經費</w:t>
      </w:r>
      <w:r w:rsidR="00BD2990">
        <w:rPr>
          <w:rFonts w:ascii="微軟正黑體" w:eastAsia="微軟正黑體" w:hAnsi="微軟正黑體" w:cs="Arial" w:hint="eastAsia"/>
          <w:b/>
          <w:szCs w:val="24"/>
        </w:rPr>
        <w:t>：</w:t>
      </w:r>
      <w:r w:rsidR="00BD2990">
        <w:rPr>
          <w:rFonts w:ascii="微軟正黑體" w:eastAsia="微軟正黑體" w:hAnsi="微軟正黑體" w:cs="Arial" w:hint="eastAsia"/>
          <w:szCs w:val="24"/>
        </w:rPr>
        <w:t>由本府相關預算經費支應。</w:t>
      </w:r>
    </w:p>
    <w:p w14:paraId="2C5473FC" w14:textId="0E11CBAA" w:rsidR="006E0C0B" w:rsidRDefault="006E0C0B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35CFFE9D" w14:textId="1A273420" w:rsidR="00262F3C" w:rsidRDefault="00262F3C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6D077142" w14:textId="5190F5AC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412DBBB3" w14:textId="1286914E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4F81178E" w14:textId="26718199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6B858A58" w14:textId="7D1941E9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4D026FDF" w14:textId="718A8AF6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6B01EE1C" w14:textId="441893FE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7DF25FCC" w14:textId="5651FDDC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2284B85E" w14:textId="58A1A0A6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4B9CEA7A" w14:textId="5DDC32EB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639A5116" w14:textId="3225B287" w:rsidR="000D3E92" w:rsidRDefault="000D3E92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14:paraId="5121A488" w14:textId="77777777" w:rsidR="00A34149" w:rsidRPr="003745F2" w:rsidRDefault="00A34149" w:rsidP="00A34149">
      <w:pPr>
        <w:jc w:val="center"/>
        <w:rPr>
          <w:rFonts w:ascii="標楷體" w:eastAsia="標楷體" w:hAnsi="標楷體" w:hint="eastAsia"/>
          <w:sz w:val="38"/>
          <w:szCs w:val="38"/>
        </w:rPr>
      </w:pPr>
      <w:r w:rsidRPr="003745F2">
        <w:rPr>
          <w:rFonts w:ascii="標楷體" w:eastAsia="標楷體" w:hAnsi="標楷體" w:hint="eastAsia"/>
          <w:sz w:val="38"/>
          <w:szCs w:val="38"/>
        </w:rPr>
        <w:lastRenderedPageBreak/>
        <w:t>11</w:t>
      </w:r>
      <w:r>
        <w:rPr>
          <w:rFonts w:ascii="標楷體" w:eastAsia="標楷體" w:hAnsi="標楷體" w:hint="eastAsia"/>
          <w:sz w:val="38"/>
          <w:szCs w:val="38"/>
        </w:rPr>
        <w:t>1</w:t>
      </w:r>
      <w:r w:rsidRPr="003745F2">
        <w:rPr>
          <w:rFonts w:ascii="標楷體" w:eastAsia="標楷體" w:hAnsi="標楷體" w:hint="eastAsia"/>
          <w:sz w:val="38"/>
          <w:szCs w:val="38"/>
        </w:rPr>
        <w:t>年度「誰來基隆」繪本創作小作家計畫申請表</w:t>
      </w:r>
    </w:p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 w:hint="eastAsia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"/>
        <w:gridCol w:w="426"/>
        <w:gridCol w:w="2976"/>
        <w:gridCol w:w="1701"/>
        <w:gridCol w:w="2223"/>
      </w:tblGrid>
      <w:tr w:rsidR="00A34149" w:rsidRPr="008C0F45" w14:paraId="4B8E81CF" w14:textId="77777777" w:rsidTr="007D79BD">
        <w:tc>
          <w:tcPr>
            <w:tcW w:w="1242" w:type="dxa"/>
            <w:gridSpan w:val="2"/>
            <w:shd w:val="clear" w:color="auto" w:fill="auto"/>
          </w:tcPr>
          <w:p w14:paraId="4B120DEE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1701" w:type="dxa"/>
            <w:shd w:val="clear" w:color="auto" w:fill="auto"/>
          </w:tcPr>
          <w:p w14:paraId="2512FBCC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2223" w:type="dxa"/>
            <w:shd w:val="clear" w:color="auto" w:fill="auto"/>
          </w:tcPr>
          <w:p w14:paraId="64527CE6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4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7D79BD">
        <w:tc>
          <w:tcPr>
            <w:tcW w:w="1242" w:type="dxa"/>
            <w:gridSpan w:val="2"/>
            <w:shd w:val="clear" w:color="auto" w:fill="auto"/>
          </w:tcPr>
          <w:p w14:paraId="3516BE8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20B391F" w14:textId="77777777" w:rsidR="00A34149" w:rsidRPr="005429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電腦繪圖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手繪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14:paraId="039B0E7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2223" w:type="dxa"/>
            <w:shd w:val="clear" w:color="auto" w:fill="auto"/>
          </w:tcPr>
          <w:p w14:paraId="637A192B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7D79BD">
        <w:trPr>
          <w:trHeight w:val="1619"/>
        </w:trPr>
        <w:tc>
          <w:tcPr>
            <w:tcW w:w="1668" w:type="dxa"/>
            <w:gridSpan w:val="3"/>
            <w:shd w:val="clear" w:color="auto" w:fill="auto"/>
          </w:tcPr>
          <w:p w14:paraId="10C02657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368B9EF0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</w:t>
            </w:r>
            <w:proofErr w:type="gramStart"/>
            <w:r w:rsidRPr="005429EE">
              <w:rPr>
                <w:rFonts w:ascii="標楷體" w:eastAsia="標楷體" w:hAnsi="標楷體"/>
                <w:sz w:val="27"/>
                <w:szCs w:val="27"/>
              </w:rPr>
              <w:t>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)節</w:t>
            </w:r>
          </w:p>
        </w:tc>
      </w:tr>
      <w:tr w:rsidR="00A34149" w:rsidRPr="008C0F45" w14:paraId="169DD50F" w14:textId="77777777" w:rsidTr="007D79BD">
        <w:trPr>
          <w:trHeight w:val="3528"/>
        </w:trPr>
        <w:tc>
          <w:tcPr>
            <w:tcW w:w="959" w:type="dxa"/>
            <w:shd w:val="clear" w:color="auto" w:fill="auto"/>
          </w:tcPr>
          <w:p w14:paraId="73DD60B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</w:p>
          <w:p w14:paraId="0ED53EA1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7E0811BF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  <w:tr w:rsidR="00A34149" w:rsidRPr="008C0F45" w14:paraId="0A76C93B" w14:textId="77777777" w:rsidTr="007D79BD">
        <w:trPr>
          <w:trHeight w:val="2690"/>
        </w:trPr>
        <w:tc>
          <w:tcPr>
            <w:tcW w:w="959" w:type="dxa"/>
            <w:shd w:val="clear" w:color="auto" w:fill="auto"/>
          </w:tcPr>
          <w:p w14:paraId="40035FEA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繪本</w:t>
            </w:r>
          </w:p>
          <w:p w14:paraId="5C83681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分享</w:t>
            </w:r>
          </w:p>
          <w:p w14:paraId="383C9976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07D827AD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14:paraId="0A128473" w14:textId="77777777" w:rsidR="00A34149" w:rsidRPr="009318A7" w:rsidRDefault="00A34149" w:rsidP="00A34149">
      <w:pPr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授課老師:              教務主任:              校長:</w:t>
      </w:r>
    </w:p>
    <w:p w14:paraId="06B31191" w14:textId="1EB59516" w:rsidR="00937296" w:rsidRDefault="00937296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sectPr w:rsidR="00937296" w:rsidSect="00413D86">
      <w:footerReference w:type="default" r:id="rId8"/>
      <w:pgSz w:w="11906" w:h="16838"/>
      <w:pgMar w:top="1985" w:right="1588" w:bottom="1701" w:left="158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0019" w14:textId="77777777" w:rsidR="00C42BCD" w:rsidRDefault="00C42BCD" w:rsidP="00DF0C87">
      <w:r>
        <w:separator/>
      </w:r>
    </w:p>
  </w:endnote>
  <w:endnote w:type="continuationSeparator" w:id="0">
    <w:p w14:paraId="76BD8883" w14:textId="77777777" w:rsidR="00C42BCD" w:rsidRDefault="00C42BCD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716"/>
      <w:docPartObj>
        <w:docPartGallery w:val="Page Numbers (Bottom of Page)"/>
        <w:docPartUnique/>
      </w:docPartObj>
    </w:sdtPr>
    <w:sdtEndPr/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44C4" w14:textId="77777777" w:rsidR="00C42BCD" w:rsidRDefault="00C42BCD" w:rsidP="00DF0C87">
      <w:r>
        <w:separator/>
      </w:r>
    </w:p>
  </w:footnote>
  <w:footnote w:type="continuationSeparator" w:id="0">
    <w:p w14:paraId="313B324B" w14:textId="77777777" w:rsidR="00C42BCD" w:rsidRDefault="00C42BCD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2810551">
    <w:abstractNumId w:val="3"/>
  </w:num>
  <w:num w:numId="2" w16cid:durableId="1653555462">
    <w:abstractNumId w:val="1"/>
  </w:num>
  <w:num w:numId="3" w16cid:durableId="421223674">
    <w:abstractNumId w:val="2"/>
  </w:num>
  <w:num w:numId="4" w16cid:durableId="2003268138">
    <w:abstractNumId w:val="5"/>
  </w:num>
  <w:num w:numId="5" w16cid:durableId="2009670623">
    <w:abstractNumId w:val="4"/>
  </w:num>
  <w:num w:numId="6" w16cid:durableId="256866406">
    <w:abstractNumId w:val="0"/>
  </w:num>
  <w:num w:numId="7" w16cid:durableId="141631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90008"/>
    <w:rsid w:val="00593195"/>
    <w:rsid w:val="00595281"/>
    <w:rsid w:val="00597B3F"/>
    <w:rsid w:val="005A040C"/>
    <w:rsid w:val="005A11A6"/>
    <w:rsid w:val="005A3B89"/>
    <w:rsid w:val="005A4C8D"/>
    <w:rsid w:val="005A6806"/>
    <w:rsid w:val="005B05E9"/>
    <w:rsid w:val="005C02FE"/>
    <w:rsid w:val="005C0A8D"/>
    <w:rsid w:val="005C130C"/>
    <w:rsid w:val="005C4858"/>
    <w:rsid w:val="005C5015"/>
    <w:rsid w:val="005D0903"/>
    <w:rsid w:val="005D0D66"/>
    <w:rsid w:val="005D7D98"/>
    <w:rsid w:val="005E0F71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2B53"/>
    <w:rsid w:val="00653D4B"/>
    <w:rsid w:val="00653F7F"/>
    <w:rsid w:val="0065730E"/>
    <w:rsid w:val="006630AF"/>
    <w:rsid w:val="00667AFB"/>
    <w:rsid w:val="006700F7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B3EEC"/>
    <w:rsid w:val="006B48A3"/>
    <w:rsid w:val="006B6D77"/>
    <w:rsid w:val="006C460E"/>
    <w:rsid w:val="006D4112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512D"/>
    <w:rsid w:val="00725279"/>
    <w:rsid w:val="00731E64"/>
    <w:rsid w:val="007324D9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916DF"/>
    <w:rsid w:val="00793906"/>
    <w:rsid w:val="00796F4E"/>
    <w:rsid w:val="007A11D5"/>
    <w:rsid w:val="007A1970"/>
    <w:rsid w:val="007B2025"/>
    <w:rsid w:val="007B6292"/>
    <w:rsid w:val="007C04C9"/>
    <w:rsid w:val="007C3007"/>
    <w:rsid w:val="007C367C"/>
    <w:rsid w:val="007C7083"/>
    <w:rsid w:val="007D19C1"/>
    <w:rsid w:val="007D52F4"/>
    <w:rsid w:val="007E3174"/>
    <w:rsid w:val="007E4EEA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25BE"/>
    <w:rsid w:val="009628BC"/>
    <w:rsid w:val="00963D1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C12C4"/>
    <w:rsid w:val="009C2C38"/>
    <w:rsid w:val="009D3321"/>
    <w:rsid w:val="009D6987"/>
    <w:rsid w:val="009F4784"/>
    <w:rsid w:val="00A00B9B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438C"/>
    <w:rsid w:val="00B54F91"/>
    <w:rsid w:val="00B673C0"/>
    <w:rsid w:val="00B70BF1"/>
    <w:rsid w:val="00B7399A"/>
    <w:rsid w:val="00B7578C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C4C88"/>
    <w:rsid w:val="00CD1759"/>
    <w:rsid w:val="00CD22A6"/>
    <w:rsid w:val="00CD2644"/>
    <w:rsid w:val="00CD3964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40C3D"/>
    <w:rsid w:val="00D434FD"/>
    <w:rsid w:val="00D438D7"/>
    <w:rsid w:val="00D55FE7"/>
    <w:rsid w:val="00D56D45"/>
    <w:rsid w:val="00D5757E"/>
    <w:rsid w:val="00D609A7"/>
    <w:rsid w:val="00D625A4"/>
    <w:rsid w:val="00D65C77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7149"/>
    <w:rsid w:val="00DE1229"/>
    <w:rsid w:val="00DE1281"/>
    <w:rsid w:val="00DE25CC"/>
    <w:rsid w:val="00DE3569"/>
    <w:rsid w:val="00DE4E54"/>
    <w:rsid w:val="00DE7694"/>
    <w:rsid w:val="00DE7FB0"/>
    <w:rsid w:val="00DF07D9"/>
    <w:rsid w:val="00DF0C87"/>
    <w:rsid w:val="00DF4005"/>
    <w:rsid w:val="00DF44FD"/>
    <w:rsid w:val="00DF7A96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117D8"/>
    <w:rsid w:val="00F17407"/>
    <w:rsid w:val="00F2044B"/>
    <w:rsid w:val="00F20B6F"/>
    <w:rsid w:val="00F23937"/>
    <w:rsid w:val="00F2492F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5EF0-271F-42E0-B92F-22EDE3A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1096</Characters>
  <Application>Microsoft Office Word</Application>
  <DocSecurity>0</DocSecurity>
  <Lines>9</Lines>
  <Paragraphs>2</Paragraphs>
  <ScaleCrop>false</ScaleCrop>
  <Company>C.M.T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教育 終身</cp:lastModifiedBy>
  <cp:revision>3</cp:revision>
  <cp:lastPrinted>2021-06-22T08:56:00Z</cp:lastPrinted>
  <dcterms:created xsi:type="dcterms:W3CDTF">2022-05-09T01:31:00Z</dcterms:created>
  <dcterms:modified xsi:type="dcterms:W3CDTF">2022-05-09T01:32:00Z</dcterms:modified>
</cp:coreProperties>
</file>